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before="100" w:beforeAutospacing="1" w:after="100" w:afterAutospacing="1" w:line="240" w:lineRule="auto"/>
        <w:rPr>
          <w:rFonts w:cs="Arial"/>
          <w:b/>
          <w:sz w:val="44"/>
          <w:szCs w:val="44"/>
          <w:lang w:eastAsia="en-GB"/>
        </w:rPr>
      </w:pPr>
      <w:r>
        <w:rPr>
          <w:rFonts w:cs="Arial"/>
          <w:b/>
          <w:sz w:val="44"/>
          <w:szCs w:val="44"/>
          <w:lang w:eastAsia="en-GB"/>
        </w:rPr>
        <w:t xml:space="preserve">Petition</w:t>
      </w:r>
      <w:r>
        <w:rPr>
          <w:rFonts w:cs="Arial"/>
          <w:b/>
          <w:sz w:val="44"/>
          <w:szCs w:val="44"/>
          <w:lang w:eastAsia="en-GB"/>
        </w:rPr>
        <w:t xml:space="preserve"> Request Form</w:t>
      </w:r>
    </w:p>
    <w:p>
      <w:pPr>
        <w:spacing w:before="100" w:beforeAutospacing="1" w:after="100" w:afterAutospacing="1" w:line="240" w:lineRule="auto"/>
        <w:rPr>
          <w:rFonts w:cs="Arial"/>
        </w:rPr>
      </w:pPr>
      <w:r>
        <w:rPr>
          <w:rFonts w:cs="Arial"/>
        </w:rPr>
        <w:t xml:space="preserve">Petitions are an ideal way to </w:t>
      </w:r>
      <w:r>
        <w:rPr>
          <w:rFonts w:cs="Arial"/>
        </w:rPr>
        <w:t xml:space="preserve">publicise </w:t>
      </w:r>
      <w:r>
        <w:rPr>
          <w:rFonts w:cs="Arial"/>
        </w:rPr>
        <w:t xml:space="preserve">your campaign and drum up local support. </w:t>
      </w:r>
      <w:r>
        <w:rPr>
          <w:rFonts w:cs="Arial"/>
        </w:rPr>
        <w:t xml:space="preserve">We</w:t>
      </w:r>
      <w:r>
        <w:rPr>
          <w:rFonts w:cs="Arial"/>
        </w:rPr>
        <w:t xml:space="preserve"> can help you to draw up a short statement that outlines your demands</w:t>
      </w:r>
      <w:r>
        <w:rPr>
          <w:rFonts w:cs="Arial"/>
        </w:rPr>
        <w:t xml:space="preserve"> and</w:t>
      </w:r>
      <w:r>
        <w:rPr>
          <w:rFonts w:cs="Arial"/>
        </w:rPr>
        <w:t xml:space="preserve"> provide you with</w:t>
      </w:r>
      <w:r>
        <w:rPr>
          <w:rFonts w:cs="Arial"/>
        </w:rPr>
        <w:t xml:space="preserve"> a</w:t>
      </w:r>
      <w:r>
        <w:rPr>
          <w:rFonts w:cs="Arial"/>
        </w:rPr>
        <w:t xml:space="preserve"> </w:t>
      </w:r>
      <w:r>
        <w:rPr>
          <w:rFonts w:cs="Arial"/>
        </w:rPr>
        <w:t xml:space="preserve">petition template that</w:t>
      </w:r>
      <w:r>
        <w:rPr>
          <w:rFonts w:cs="Arial"/>
        </w:rPr>
        <w:t xml:space="preserve"> complies with the Data Protection Act. </w:t>
      </w:r>
      <w:r>
        <w:rPr>
          <w:rFonts w:cs="Arial"/>
        </w:rPr>
        <w:t xml:space="preserve">To request your </w:t>
      </w:r>
      <w:r>
        <w:rPr>
          <w:rFonts w:cs="Arial"/>
        </w:rPr>
        <w:t xml:space="preserve">petition </w:t>
      </w:r>
      <w:r>
        <w:rPr>
          <w:rFonts w:cs="Arial"/>
        </w:rPr>
        <w:t xml:space="preserve">template</w:t>
      </w:r>
      <w:r>
        <w:rPr>
          <w:rFonts w:cs="Arial"/>
        </w:rPr>
        <w:t xml:space="preserve">, please fill out the details below and return this form</w:t>
      </w:r>
      <w:r>
        <w:rPr>
          <w:rFonts w:cs="Arial"/>
        </w:rPr>
        <w:t xml:space="preserve"> by email</w:t>
      </w:r>
      <w:r>
        <w:rPr>
          <w:rFonts w:cs="Arial"/>
        </w:rPr>
        <w:t xml:space="preserve"> to </w:t>
      </w:r>
      <w:r>
        <w:rPr>
          <w:rFonts w:cs="Arial"/>
          <w:b/>
        </w:rPr>
        <w:t xml:space="preserve">campaigns@macmillan.org.uk</w:t>
      </w:r>
    </w:p>
    <w:p>
      <w:pPr>
        <w:spacing w:before="100" w:beforeAutospacing="1" w:after="100" w:afterAutospacing="1" w:line="240" w:lineRule="auto"/>
        <w:rPr>
          <w:rFonts w:cs="Arial"/>
          <w:b/>
          <w:sz w:val="24"/>
          <w:szCs w:val="24"/>
        </w:rPr>
      </w:pPr>
      <w:r>
        <w:rPr>
          <w:rFonts w:cs="Arial"/>
          <w:b/>
          <w:sz w:val="24"/>
          <w:szCs w:val="24"/>
        </w:rPr>
        <w:t xml:space="preserve">Petition organiser details</w:t>
      </w: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Caption w:val=""/>
        <w:tblDescription w:val=""/>
      </w:tblPr>
      <w:tblGrid>
        <w:gridCol w:w="2235"/>
        <w:gridCol w:w="7173"/>
      </w:tblGrid>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Full Name</w:t>
            </w:r>
            <w:r>
              <w:rPr>
                <w:rFonts w:cs="Arial"/>
                <w:b/>
                <w:color w:val="FFFFFF"/>
              </w:rPr>
              <w:br/>
            </w:r>
          </w:p>
        </w:tc>
        <w:tc>
          <w:tcPr>
            <w:tcW w:type="dxa" w:w="7173"/>
            <w:tcBorders/>
          </w:tcPr>
          <w:p>
            <w:pPr>
              <w:spacing w:before="100" w:beforeAutospacing="1" w:after="100" w:afterAutospacing="1" w:line="240" w:lineRule="auto"/>
              <w:rPr>
                <w:rFonts w:cs="Arial"/>
                <w:sz w:val="24"/>
                <w:szCs w:val="24"/>
              </w:rPr>
            </w:pPr>
          </w:p>
        </w:tc>
      </w:tr>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Address</w:t>
            </w:r>
          </w:p>
          <w:p>
            <w:pPr>
              <w:spacing w:before="60" w:after="100" w:afterAutospacing="1" w:line="240" w:lineRule="auto"/>
              <w:rPr>
                <w:rFonts w:cs="Arial"/>
                <w:b/>
                <w:color w:val="FFFFFF"/>
              </w:rPr>
            </w:pPr>
          </w:p>
        </w:tc>
        <w:tc>
          <w:tcPr>
            <w:tcW w:type="dxa" w:w="7173"/>
            <w:tcBorders/>
          </w:tcPr>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tc>
      </w:tr>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Postcode</w:t>
            </w:r>
            <w:r>
              <w:rPr>
                <w:rFonts w:cs="Arial"/>
                <w:b/>
                <w:color w:val="FFFFFF"/>
              </w:rPr>
              <w:br/>
            </w:r>
          </w:p>
        </w:tc>
        <w:tc>
          <w:tcPr>
            <w:tcW w:type="dxa" w:w="7173"/>
            <w:tcBorders/>
          </w:tcPr>
          <w:p>
            <w:pPr>
              <w:spacing w:before="100" w:beforeAutospacing="1" w:after="100" w:afterAutospacing="1" w:line="240" w:lineRule="auto"/>
              <w:rPr>
                <w:rFonts w:cs="Arial"/>
                <w:sz w:val="24"/>
                <w:szCs w:val="24"/>
              </w:rPr>
            </w:pPr>
          </w:p>
        </w:tc>
      </w:tr>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Email </w:t>
            </w:r>
            <w:r>
              <w:rPr>
                <w:rFonts w:cs="Arial"/>
                <w:b/>
                <w:color w:val="FFFFFF"/>
              </w:rPr>
              <w:br/>
            </w:r>
          </w:p>
        </w:tc>
        <w:tc>
          <w:tcPr>
            <w:tcW w:type="dxa" w:w="7173"/>
            <w:tcBorders/>
          </w:tcPr>
          <w:p>
            <w:pPr>
              <w:spacing w:before="100" w:beforeAutospacing="1" w:after="100" w:afterAutospacing="1" w:line="240" w:lineRule="auto"/>
              <w:rPr>
                <w:rFonts w:cs="Arial"/>
                <w:sz w:val="24"/>
                <w:szCs w:val="24"/>
              </w:rPr>
            </w:pPr>
          </w:p>
        </w:tc>
      </w:tr>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Contact phone number</w:t>
            </w:r>
          </w:p>
        </w:tc>
        <w:tc>
          <w:tcPr>
            <w:tcW w:type="dxa" w:w="7173"/>
            <w:tcBorders/>
          </w:tcPr>
          <w:p>
            <w:pPr>
              <w:spacing w:before="100" w:beforeAutospacing="1" w:after="100" w:afterAutospacing="1" w:line="240" w:lineRule="auto"/>
              <w:rPr>
                <w:rFonts w:cs="Arial"/>
                <w:sz w:val="24"/>
                <w:szCs w:val="24"/>
              </w:rPr>
            </w:pPr>
          </w:p>
        </w:tc>
      </w:tr>
      <w:tr>
        <w:trPr>
          <w:jc w:val="left"/>
        </w:trPr>
        <w:tc>
          <w:tcPr>
            <w:tcW w:type="dxa" w:w="2235"/>
            <w:tcBorders/>
            <w:shd w:fill="00A246" w:color="auto" w:val="clear"/>
          </w:tcPr>
          <w:p>
            <w:pPr>
              <w:spacing w:before="60" w:after="100" w:afterAutospacing="1" w:line="240" w:lineRule="auto"/>
              <w:rPr>
                <w:rFonts w:cs="Arial"/>
                <w:b/>
                <w:color w:val="FFFFFF"/>
              </w:rPr>
            </w:pPr>
            <w:r>
              <w:rPr>
                <w:rFonts w:cs="Arial"/>
                <w:b/>
                <w:color w:val="FFFFFF"/>
              </w:rPr>
              <w:t xml:space="preserve">In approximately 50 words, p</w:t>
            </w:r>
            <w:r>
              <w:rPr>
                <w:rFonts w:cs="Arial"/>
                <w:b/>
                <w:color w:val="FFFFFF"/>
              </w:rPr>
              <w:t xml:space="preserve">lease tell us </w:t>
            </w:r>
            <w:r>
              <w:rPr>
                <w:rFonts w:cs="Arial"/>
                <w:b/>
                <w:color w:val="FFFFFF"/>
              </w:rPr>
              <w:t xml:space="preserve">what you are</w:t>
            </w:r>
            <w:r>
              <w:rPr>
                <w:rFonts w:cs="Arial"/>
                <w:b/>
                <w:color w:val="FFFFFF"/>
              </w:rPr>
              <w:t xml:space="preserve"> campaign</w:t>
            </w:r>
            <w:r>
              <w:rPr>
                <w:rFonts w:cs="Arial"/>
                <w:b/>
                <w:color w:val="FFFFFF"/>
              </w:rPr>
              <w:t xml:space="preserve">ing for</w:t>
            </w:r>
          </w:p>
        </w:tc>
        <w:tc>
          <w:tcPr>
            <w:tcW w:type="dxa" w:w="7173"/>
            <w:tcBorders/>
          </w:tcPr>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p>
            <w:pPr>
              <w:spacing w:before="100" w:beforeAutospacing="1" w:after="100" w:afterAutospacing="1" w:line="240" w:lineRule="auto"/>
              <w:rPr>
                <w:rFonts w:cs="Arial"/>
                <w:sz w:val="24"/>
                <w:szCs w:val="24"/>
              </w:rPr>
            </w:pPr>
          </w:p>
        </w:tc>
      </w:tr>
    </w:tbl>
    <w:p>
      <w:pPr>
        <w:pStyle w:val="NoSpacing"/>
        <w:spacing/>
        <w:rPr>
          <w:rFonts w:ascii="Arial" w:hAnsi="Arial" w:eastAsia="Arial" w:cs="Arial"/>
          <w:b/>
          <w:szCs w:val="24"/>
        </w:rPr>
      </w:pPr>
    </w:p>
    <w:p>
      <w:pPr>
        <w:pStyle w:val="NoSpacing"/>
        <w:spacing/>
        <w:rPr>
          <w:rFonts w:ascii="Arial" w:hAnsi="Arial" w:eastAsia="Arial" w:cs="Arial"/>
          <w:b/>
          <w:szCs w:val="24"/>
        </w:rPr>
      </w:pPr>
      <w:r>
        <w:rPr>
          <w:rFonts w:ascii="Arial" w:hAnsi="Arial" w:eastAsia="Arial" w:cs="Arial"/>
          <w:b/>
          <w:szCs w:val="24"/>
        </w:rPr>
        <w:t xml:space="preserve">IMPORTANT NOTICE</w:t>
      </w:r>
    </w:p>
    <w:p>
      <w:pPr>
        <w:spacing w:after="0" w:line="240" w:lineRule="auto"/>
        <w:rPr>
          <w:rFonts w:cs="Arial"/>
        </w:rPr>
      </w:pPr>
      <w:r>
        <w:rPr>
          <w:rFonts w:cs="Arial"/>
        </w:rPr>
        <w:t xml:space="preserve">By completing this form you agree to be the lead contact and petition organiser for this petition on behalf of Macmillan Cancer Support and give us permission to contact you with regards to the petition if necessary.  As the petition organiser, you agree to collect supporters’ details responsibly on our behalf, store the data securely and comply with the guidance provided by M</w:t>
      </w:r>
      <w:r>
        <w:rPr>
          <w:rFonts w:cs="Arial"/>
        </w:rPr>
        <w:t xml:space="preserve">acmillan Cancer Support within </w:t>
      </w:r>
      <w:r>
        <w:rPr>
          <w:rFonts w:cs="Arial"/>
          <w:i/>
        </w:rPr>
        <w:t xml:space="preserve">T</w:t>
      </w:r>
      <w:r>
        <w:rPr>
          <w:rFonts w:cs="Arial"/>
          <w:i/>
        </w:rPr>
        <w:t xml:space="preserve">he</w:t>
      </w:r>
      <w:r>
        <w:rPr>
          <w:rFonts w:cs="Arial"/>
        </w:rPr>
        <w:t xml:space="preserve"> </w:t>
      </w:r>
      <w:r>
        <w:rPr>
          <w:rFonts w:cs="Arial"/>
          <w:i/>
        </w:rPr>
        <w:t xml:space="preserve">c</w:t>
      </w:r>
      <w:r>
        <w:rPr>
          <w:rFonts w:cs="Arial"/>
          <w:i/>
        </w:rPr>
        <w:t xml:space="preserve">ampaigns </w:t>
      </w:r>
      <w:r>
        <w:rPr>
          <w:rFonts w:cs="Arial"/>
          <w:i/>
        </w:rPr>
        <w:t xml:space="preserve">guide b</w:t>
      </w:r>
      <w:r>
        <w:rPr>
          <w:rFonts w:cs="Arial"/>
          <w:i/>
        </w:rPr>
        <w:t xml:space="preserve">ook</w:t>
      </w:r>
      <w:r>
        <w:rPr>
          <w:rFonts w:cs="Arial"/>
        </w:rPr>
        <w:t xml:space="preserve">.</w:t>
      </w:r>
    </w:p>
    <w:p>
      <w:pPr>
        <w:spacing w:after="0" w:line="240" w:lineRule="auto"/>
        <w:rPr>
          <w:rFonts w:cs="Arial"/>
        </w:rPr>
      </w:pPr>
    </w:p>
    <w:p>
      <w:pPr>
        <w:pStyle w:val="NormalWeb"/>
        <w:spacing w:before="0" w:beforeAutospacing="0" w:after="0" w:afterAutospacing="0" w:line="240" w:lineRule="auto"/>
        <w:rPr>
          <w:rFonts w:ascii="Arial" w:hAnsi="Arial" w:eastAsia="Arial" w:cs="Arial"/>
          <w:iCs/>
          <w:sz w:val="22"/>
          <w:szCs w:val="22"/>
        </w:rPr>
      </w:pPr>
      <w:r>
        <w:rPr>
          <w:rFonts w:ascii="Arial" w:hAnsi="Arial" w:eastAsia="Arial" w:cs="Arial"/>
          <w:iCs/>
          <w:sz w:val="22"/>
          <w:szCs w:val="22"/>
        </w:rPr>
        <w:t xml:space="preserve">You also agree to us recording your details on our database, so we can provide you with the best possible support every time you contact us.</w:t>
      </w:r>
    </w:p>
    <w:p>
      <w:pPr>
        <w:pStyle w:val="NoSpacing"/>
        <w:spacing w:before="100" w:beforeAutospacing="1" w:after="100" w:afterAutospacing="1"/>
        <w:rPr>
          <w:rFonts w:ascii="Arial" w:hAnsi="Arial" w:eastAsia="Arial" w:cs="Arial"/>
          <w:iCs/>
          <w:sz w:val="16"/>
          <w:szCs w:val="16"/>
        </w:rPr>
      </w:pPr>
    </w:p>
    <w:p>
      <w:pPr>
        <w:pStyle w:val="NoSpacing"/>
        <w:spacing w:before="100" w:beforeAutospacing="1" w:after="100" w:afterAutospacing="1"/>
        <w:rPr>
          <w:rFonts w:ascii="Arial" w:hAnsi="Arial" w:eastAsia="Arial" w:cs="Arial"/>
          <w:b/>
          <w:bCs/>
          <w:iCs/>
          <w:sz w:val="16"/>
          <w:szCs w:val="16"/>
        </w:rPr>
      </w:pPr>
      <w:r>
        <w:rPr>
          <w:rFonts w:ascii="Arial" w:hAnsi="Arial" w:eastAsia="Arial" w:cs="Arial"/>
          <w:iCs/>
          <w:sz w:val="16"/>
          <w:szCs w:val="16"/>
        </w:rPr>
        <w:t xml:space="preserve">We will also contact you from time to time by phone, email, text or post to keep you up to date with how we can support you and how you can get involved with our team. Your details will be kept securely and only shared with the suppliers or partners who work on our behalf or with us to deliver and improve services for people affected by cancer.  </w:t>
      </w:r>
      <w:r>
        <w:rPr>
          <w:rFonts w:ascii="Arial" w:hAnsi="Arial" w:eastAsia="Arial" w:cs="Arial"/>
          <w:b/>
          <w:bCs/>
          <w:iCs/>
          <w:sz w:val="16"/>
          <w:szCs w:val="16"/>
        </w:rPr>
        <w:t xml:space="preserve">We never sell or swap your details with any third parties. </w:t>
      </w:r>
    </w:p>
    <w:p>
      <w:pPr>
        <w:pStyle w:val="NoSpacing"/>
        <w:spacing w:before="100" w:beforeAutospacing="1" w:after="100" w:afterAutospacing="1"/>
        <w:rPr>
          <w:rFonts w:cs="Arial"/>
          <w:b/>
          <w:sz w:val="16"/>
          <w:szCs w:val="16"/>
          <w:lang w:eastAsia="en-GB"/>
        </w:rPr>
      </w:pPr>
      <w:r>
        <w:rPr>
          <w:rFonts w:ascii="Arial" w:hAnsi="Arial" w:eastAsia="Arial" w:cs="Arial"/>
          <w:iCs/>
          <w:sz w:val="16"/>
          <w:szCs w:val="16"/>
        </w:rPr>
        <w:t xml:space="preserve">If you would prefer us not to use your details in this way please write to Campaigns </w:t>
      </w:r>
      <w:r>
        <w:rPr>
          <w:rFonts w:ascii="Arial" w:hAnsi="Arial" w:eastAsia="Arial" w:cs="Arial"/>
          <w:iCs/>
          <w:sz w:val="16"/>
          <w:szCs w:val="16"/>
        </w:rPr>
        <w:t xml:space="preserve">t</w:t>
      </w:r>
      <w:r>
        <w:rPr>
          <w:rFonts w:ascii="Arial" w:hAnsi="Arial" w:eastAsia="Arial" w:cs="Arial"/>
          <w:iCs/>
          <w:sz w:val="16"/>
          <w:szCs w:val="16"/>
        </w:rPr>
        <w:t xml:space="preserve">eam, Macmillan Cancer Support, 89 Albert Embankment, London, SE1 7UQ, email on </w:t>
      </w:r>
      <w:hyperlink r:id="rId1" w:history="1">
        <w:r>
          <w:rPr>
            <w:rStyle w:val="Hyperlink"/>
            <w:rFonts w:ascii="Arial" w:hAnsi="Arial" w:eastAsia="Arial" w:cs="Arial"/>
            <w:b/>
            <w:iCs/>
            <w:sz w:val="16"/>
            <w:szCs w:val="16"/>
          </w:rPr>
          <w:t xml:space="preserve">campaigns@macmillan.org.uk</w:t>
        </w:r>
      </w:hyperlink>
      <w:r>
        <w:rPr>
          <w:rFonts w:ascii="Arial" w:hAnsi="Arial" w:eastAsia="Arial" w:cs="Arial"/>
          <w:iCs/>
          <w:sz w:val="16"/>
          <w:szCs w:val="16"/>
        </w:rPr>
        <w:t xml:space="preserve"> or telephone us on </w:t>
      </w:r>
      <w:r>
        <w:rPr>
          <w:rFonts w:ascii="Arial" w:hAnsi="Arial" w:eastAsia="Arial" w:cs="Arial"/>
          <w:b/>
          <w:iCs/>
          <w:sz w:val="16"/>
          <w:szCs w:val="16"/>
        </w:rPr>
        <w:t xml:space="preserve">020 7840 </w:t>
      </w:r>
      <w:r>
        <w:rPr>
          <w:rFonts w:ascii="Arial" w:hAnsi="Arial" w:eastAsia="Arial" w:cs="Arial"/>
          <w:b/>
          <w:iCs/>
          <w:sz w:val="16"/>
          <w:szCs w:val="16"/>
        </w:rPr>
        <w:t xml:space="preserve">7840</w:t>
      </w:r>
      <w:r>
        <w:rPr>
          <w:rFonts w:ascii="Arial" w:hAnsi="Arial" w:eastAsia="Arial" w:cs="Arial"/>
          <w:iCs/>
          <w:sz w:val="16"/>
          <w:szCs w:val="16"/>
        </w:rPr>
        <w:t xml:space="preserve">.</w:t>
      </w:r>
    </w:p>
    <w:sectPr>
      <w:footerReference w:type="default" r:id="rId2"/>
      <w:type w:val="nextPage"/>
      <w:pgSz w:w="11906" w:h="16838"/>
      <w:pgMar w:top="993" w:right="1274" w:bottom="1440" w:left="1440" w:header="708" w:footer="85"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20002A87" w:usb1="80000000" w:usb2="00000008" w:usb3="00000000" w:csb0="000001FF" w:csb1="00000000"/>
  </w:font>
  <w:font w:name="Calibri">
    <w:charset w:val="0"/>
    <w:family w:val="swiss"/>
    <w:pitch w:val="variable"/>
    <w:sig w:usb0="A00002EF" w:usb1="4000207B" w:usb2="00000000" w:usb3="00000000" w:csb0="0000009F" w:csb1="00000000"/>
  </w:font>
  <w:font w:name="Arial">
    <w:charset w:val="0"/>
    <w:family w:val="swiss"/>
    <w:pitch w:val="variable"/>
    <w:sig w:usb0="20002A87" w:usb1="80000000" w:usb2="00000008" w:usb3="00000000" w:csb0="000001FF" w:csb1="00000000"/>
  </w:font>
  <w:font w:name="Tahoma">
    <w:charset w:val="0"/>
    <w:family w:val="swiss"/>
    <w:pitch w:val="variable"/>
    <w:sig w:usb0="61002A87" w:usb1="80000000" w:usb2="00000008" w:usb3="00000000" w:csb0="000101FF" w:csb1="00000000"/>
  </w:font>
  <w:font w:name="Cambria">
    <w:charset w:val="0"/>
    <w:family w:val="roman"/>
    <w:pitch w:val="variable"/>
    <w:sig w:usb0="A00002EF" w:usb1="4000004B" w:usb2="00000000" w:usb3="00000000" w:csb0="0000009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line="288" w:lineRule="auto"/>
      <w:ind w:hanging="426"/>
      <w:rPr/>
    </w:pPr>
    <w:r>
      <w:rPr>
        <w:noProof/>
      </w:rPr>
      <w:drawing>
        <wp:inline>
          <wp:extent cx="6285230" cy="860425"/>
          <wp:effectExtent xmlns:wp="http://schemas.openxmlformats.org/drawingml/2006/wordprocessingDrawing" l="19050" t="0" r="1270" b="0"/>
          <wp:docPr id="1" descr="MAC4038 banner_insert" name="Picture 1"/>
          <a:graphic>
            <a:graphicData uri="http://schemas.openxmlformats.org/drawingml/2006/picture">
              <pic:pic>
                <pic:nvPicPr>
                  <pic:cNvPr id="0" name="" descr=""/>
                  <pic:cNvPicPr>
                    <a:picLocks noChangeAspect="1" noChangeArrowheads="1"/>
                  </pic:cNvPicPr>
                </pic:nvPicPr>
                <pic:blipFill>
                  <a:blip r:embed="rId3"/>
                  <a:srcRect/>
                  <a:stretch>
                    <a:fillRect/>
                  </a:stretch>
                </pic:blipFill>
                <pic:spPr bwMode="auto">
                  <a:xfrm>
                    <a:off x="0" y="0"/>
                    <a:ext cx="6285230" cy="860425"/>
                  </a:xfrm>
                  <a:prstGeom prst="rect">
                    <a:avLst/>
                  </a:prstGeom>
                  <a:ln w="9525">
                    <a:noFill/>
                  </a:ln>
                </pic:spPr>
              </pic:pic>
            </a:graphicData>
          </a:graphic>
        </wp:inline>
      </w:drawing>
    </w:r>
  </w:p>
  <w:p>
    <w:pPr>
      <w:pStyle w:val="Footer"/>
      <w:spacing w:line="288" w:lineRule="auto"/>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spacing/>
        <w:ind w:left="360" w:hanging="360"/>
      </w:pPr>
      <w:rPr>
        <w:rFonts w:hint="default"/>
        <w:color w:val="auto"/>
        <w:sz w:val="22"/>
        <w:szCs w:val="22"/>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18"/>
  <w:proofState w:spelling="clean" w:grammar="clean"/>
  <w:trackRevisions/>
  <w:defaultTabStop w:val="720"/>
  <w:characterSpacingControl xmlns:w="http://schemas.openxmlformats.org/wordprocessingml/2006/main"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tabs>
        <w:tab w:val="left" w:pos="454"/>
      </w:tabs>
      <w:spacing w:after="140" w:line="288" w:lineRule="auto"/>
    </w:pPr>
    <w:rPr>
      <w:rFonts w:ascii="Arial" w:hAnsi="Arial" w:eastAsia="Arial" w:cs="Arial"/>
      <w:sz w:val="22"/>
      <w:szCs w:val="22"/>
      <w:lang w:eastAsia="en-US"/>
    </w:rPr>
  </w:style>
  <w:style w:type="character" w:styleId="DefaultParagraphFont" w:default="1">
    <w:name w:val="Default Paragraph Font"/>
    <w:semiHidden/>
    <w:unhideWhenUsed/>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link w:val="HeaderChar"/>
    <w:unhideWhenUsed/>
    <w:pPr>
      <w:tabs>
        <w:tab w:val="clear" w:pos="454"/>
        <w:tab w:val="center" w:pos="4513"/>
        <w:tab w:val="right" w:pos="9026"/>
      </w:tabs>
      <w:spacing/>
    </w:pPr>
    <w:rPr/>
  </w:style>
  <w:style w:type="character" w:styleId="HeaderChar" w:customStyle="1">
    <w:name w:val="Header Char"/>
    <w:basedOn w:val="DefaultParagraphFont"/>
    <w:link w:val="Header"/>
    <w:rPr>
      <w:rFonts w:ascii="Arial" w:hAnsi="Arial" w:eastAsia="Arial" w:cs="Arial"/>
      <w:sz w:val="22"/>
      <w:szCs w:val="22"/>
      <w:lang w:eastAsia="en-US"/>
    </w:rPr>
  </w:style>
  <w:style w:type="paragraph" w:styleId="Footer">
    <w:name w:val="Footer"/>
    <w:basedOn w:val="Normal"/>
    <w:next w:val="Normal"/>
    <w:link w:val="FooterChar"/>
    <w:unhideWhenUsed/>
    <w:pPr>
      <w:tabs>
        <w:tab w:val="clear" w:pos="454"/>
        <w:tab w:val="center" w:pos="4513"/>
        <w:tab w:val="right" w:pos="9026"/>
      </w:tabs>
      <w:spacing/>
    </w:pPr>
    <w:rPr/>
  </w:style>
  <w:style w:type="character" w:styleId="FooterChar" w:customStyle="1">
    <w:name w:val="Footer Char"/>
    <w:basedOn w:val="DefaultParagraphFont"/>
    <w:link w:val="Footer"/>
    <w:rPr>
      <w:rFonts w:ascii="Arial" w:hAnsi="Arial" w:eastAsia="Arial" w:cs="Arial"/>
      <w:sz w:val="22"/>
      <w:szCs w:val="22"/>
      <w:lang w:eastAsia="en-US"/>
    </w:rPr>
  </w:style>
  <w:style w:type="paragraph" w:styleId="BalloonText">
    <w:name w:val="Balloon Text"/>
    <w:basedOn w:val="Normal"/>
    <w:link w:val="BalloonTextChar"/>
    <w:semiHidden/>
    <w:unhideWhenUsed/>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lang w:eastAsia="en-US"/>
    </w:rPr>
  </w:style>
  <w:style w:type="table" w:styleId="TableGrid">
    <w:name w:val="Table Grid"/>
    <w:basedOn w:val="TableNormal"/>
    <w:rPr>
      <w:sz w:val="22"/>
      <w:szCs w:val="22"/>
      <w:lang w:eastAsia="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next w:val="Normal"/>
    <w:unhideWhenUsed/>
    <w:pPr>
      <w:tabs>
        <w:tab w:val="clear" w:pos="454"/>
      </w:tabs>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nhideWhenUsed/>
    <w:rPr>
      <w:color w:val="auto"/>
      <w:u w:val="none"/>
    </w:rPr>
  </w:style>
  <w:style w:type="paragraph" w:styleId="NoSpacing" w:customStyle="1">
    <w:name w:val="No Spacing"/>
    <w:next w:val="NoSpacing"/>
    <w:link w:val="NoSpacingChar"/>
    <w:qFormat/>
    <w:pPr>
      <w:spacing/>
    </w:pPr>
    <w:rPr>
      <w:rFonts w:eastAsia="Times New Roman"/>
      <w:sz w:val="22"/>
      <w:szCs w:val="22"/>
      <w:lang w:val="en-US" w:eastAsia="en-US"/>
    </w:rPr>
  </w:style>
  <w:style w:type="character" w:styleId="NoSpacingChar" w:customStyle="1">
    <w:name w:val="No Spacing Char"/>
    <w:basedOn w:val="DefaultParagraphFont"/>
    <w:link w:val="NoSpacing"/>
    <w:rPr>
      <w:rFonts w:eastAsia="Times New Roman"/>
      <w:sz w:val="22"/>
      <w:szCs w:val="22"/>
      <w:lang w:val="en-US" w:eastAsia="ar-SA"/>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z w:val="20"/>
      <w:szCs w:val="20"/>
    </w:rPr>
  </w:style>
  <w:style w:type="character" w:styleId="CommentTextChar" w:customStyle="1">
    <w:name w:val="Comment Text Char"/>
    <w:basedOn w:val="DefaultParagraphFont"/>
    <w:link w:val="annotationtext"/>
    <w:semiHidden/>
    <w:rPr>
      <w:rFonts w:ascii="Arial" w:hAnsi="Arial" w:eastAsia="Arial" w:cs="Arial"/>
      <w:lang w:eastAsia="en-US"/>
    </w:rPr>
  </w:style>
  <w:style w:type="paragraph" w:styleId="CommentSubject" w:customStyle="1">
    <w:name w:val="annotation subject"/>
    <w:basedOn w:val="CommentText"/>
    <w:next w:val="annotationtext"/>
    <w:link w:val="CommentSubjectChar"/>
    <w:semiHidden/>
    <w:unhideWhenUsed/>
    <w:pPr>
      <w:spacing/>
    </w:pPr>
    <w:rPr>
      <w:b/>
      <w:bCs/>
    </w:rPr>
  </w:style>
  <w:style w:type="character" w:styleId="CommentSubjectChar" w:customStyle="1">
    <w:name w:val="Comment Subject Char"/>
    <w:basedOn w:val="CommentTextChar"/>
    <w:link w:val="annotationsubject"/>
    <w:semiHidden/>
    <w:rPr>
      <w:b/>
      <w:bCs/>
    </w:rPr>
  </w:style>
</w:styles>
</file>

<file path=word/_rels/document.xml.rels>&#65279;<?xml version="1.0" encoding="utf-8" standalone="yes"?><Relationships xmlns="http://schemas.openxmlformats.org/package/2006/relationships"><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numbering" Target="numbering.xml" /><Relationship Id="rId2" Type="http://schemas.openxmlformats.org/officeDocument/2006/relationships/footer" Target="footer2.xml" /><Relationship Id="rId7" Type="http://schemas.openxmlformats.org/officeDocument/2006/relationships/fontTable" Target="fontTable.xml" /><Relationship Id="rId1" Type="http://schemas.openxmlformats.org/officeDocument/2006/relationships/hyperlink" Target="mailto:campaigns@macmillan.org.uk" TargetMode="External" /></Relationships>
</file>

<file path=word/_rels/footer2.xml.rels>&#65279;<?xml version="1.0" encoding="utf-8" standalone="yes"?><Relationships xmlns="http://schemas.openxmlformats.org/package/2006/relationships"><Relationship Id="rId3" Type="http://schemas.openxmlformats.org/officeDocument/2006/relationships/image" Target="media/image2.jpeg" /></Relationships>
</file>

<file path=docProps/app.xml><?xml version="1.0" encoding="utf-8"?>
<Properties xmlns:vt="http://schemas.openxmlformats.org/officeDocument/2006/docPropsVTypes" xmlns="http://schemas.openxmlformats.org/officeDocument/2006/extended-properties">
  <Template>Normal.dotm</Template>
  <TotalTime>3</TotalTime>
  <Pages>1</Pages>
  <Words>275</Words>
  <Characters>1568</Characters>
  <Application>Microsoft Office Word</Application>
  <DocSecurity>0</DocSecurity>
  <Lines>13</Lines>
  <Paragraphs>3</Paragraphs>
  <Company>Macmillan Cancer Support</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Petitionrequestform</dc:title>
  <dc:subject>A Word template for your meeting agenda, for your local campaign.</dc:subject>
  <dc:creator>Munro-Faure</dc:creator>
  <cp:keywords>meeting agenda, meeting, agenda, template, word template, local campaigning, local campaign, local campaigns, campaigns, campaign, local, government, lobbying, lobby, volunteering,</cp:keywords>
  <cp:lastModifiedBy>gfagbade</cp:lastModifiedBy>
  <cp:revision>4</cp:revision>
  <dcterms:created xsi:type="dcterms:W3CDTF">2013-01-14T17:30:00Z</dcterms:created>
  <dcterms:modified xsi:type="dcterms:W3CDTF">2013-01-22T14:24:53.157Z</dcterms:modified>
</cp:coreProperties>
</file>